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省外个人（机构）</w:t>
      </w:r>
      <w:r>
        <w:rPr>
          <w:sz w:val="44"/>
          <w:szCs w:val="44"/>
        </w:rPr>
        <w:t>作品著作权登记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申请</w:t>
      </w:r>
      <w:r>
        <w:rPr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广东省版权局：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根据《中华人民共和国著作权法》和国家版权局《关于发布作品自愿登记试行办法的通知》的有关规定：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□本人 □本单位申请在广东省版权局办理作品著作权登记，保证所申请登记的作品权利归□本人 □本单位所有，并承诺不在国内其他省（市、区）进行作品著作权重复登记。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在广东省申请作品著作权登记的原因：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□1.本人长期在广东居住、工作。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□2.本单位的主要业务在广东。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□3.维权需要。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□4.其他原因：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个人申请签名/单位申请盖章：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44B9"/>
    <w:rsid w:val="173E30D2"/>
    <w:rsid w:val="2375168D"/>
    <w:rsid w:val="381B6560"/>
    <w:rsid w:val="3CDF3C8E"/>
    <w:rsid w:val="3CE13D70"/>
    <w:rsid w:val="45B23AFC"/>
    <w:rsid w:val="573C748E"/>
    <w:rsid w:val="575A596E"/>
    <w:rsid w:val="5E3A5DD6"/>
    <w:rsid w:val="6A191BE8"/>
    <w:rsid w:val="705453D7"/>
    <w:rsid w:val="70B8304A"/>
    <w:rsid w:val="714A651C"/>
    <w:rsid w:val="735B6DE8"/>
    <w:rsid w:val="777D44B9"/>
    <w:rsid w:val="78FA0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省新闻出版广电局（版权局）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2018-05-24T01:35:00Z</dcterms:created>
  <dc:creator>zhudx</dc:creator>
  <cp:lastModifiedBy>版权登记</cp:lastModifiedBy>
  <dcterms:modified xsi:type="dcterms:W3CDTF">2019-06-11T06:01:36Z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